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CC" w:rsidRDefault="00BC61CC">
      <w:pPr>
        <w:rPr>
          <w:rFonts w:ascii="Cordia New" w:hAnsi="Cordia New" w:cs="Cordia New"/>
          <w:sz w:val="32"/>
          <w:szCs w:val="32"/>
        </w:rPr>
      </w:pPr>
    </w:p>
    <w:p w:rsidR="00B0377F" w:rsidRPr="00035AB3" w:rsidRDefault="00B0377F" w:rsidP="002F15F3">
      <w:pPr>
        <w:jc w:val="center"/>
        <w:rPr>
          <w:rFonts w:ascii="Cordia New" w:hAnsi="Cordia New" w:cs="EucrosiaUPC"/>
          <w:b/>
          <w:bCs/>
          <w:shadow/>
          <w:sz w:val="60"/>
          <w:szCs w:val="60"/>
        </w:rPr>
      </w:pPr>
    </w:p>
    <w:p w:rsidR="002F15F3" w:rsidRPr="000718EF" w:rsidRDefault="002F15F3" w:rsidP="002F15F3">
      <w:pPr>
        <w:jc w:val="center"/>
        <w:rPr>
          <w:rFonts w:ascii="TH SarabunPSK" w:hAnsi="TH SarabunPSK" w:cs="TH SarabunPSK"/>
          <w:b/>
          <w:bCs/>
          <w:shadow/>
          <w:sz w:val="70"/>
          <w:szCs w:val="70"/>
        </w:rPr>
      </w:pPr>
      <w:r w:rsidRPr="000718EF">
        <w:rPr>
          <w:rFonts w:ascii="TH SarabunPSK" w:hAnsi="TH SarabunPSK" w:cs="TH SarabunPSK"/>
          <w:b/>
          <w:bCs/>
          <w:shadow/>
          <w:sz w:val="70"/>
          <w:szCs w:val="70"/>
          <w:cs/>
        </w:rPr>
        <w:t>แผนพัฒนาสามปี</w:t>
      </w:r>
    </w:p>
    <w:p w:rsidR="002F15F3" w:rsidRPr="000718EF" w:rsidRDefault="002F15F3" w:rsidP="002F15F3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  <w:r w:rsidRPr="000718EF">
        <w:rPr>
          <w:rFonts w:ascii="TH SarabunPSK" w:hAnsi="TH SarabunPSK" w:cs="TH SarabunPSK"/>
          <w:b/>
          <w:bCs/>
          <w:shadow/>
          <w:sz w:val="60"/>
          <w:szCs w:val="60"/>
          <w:cs/>
        </w:rPr>
        <w:t>องค์การบริหารส่วนตำบลบางมะพร้าว</w:t>
      </w:r>
    </w:p>
    <w:p w:rsidR="002F15F3" w:rsidRDefault="009B3220" w:rsidP="00DC492B">
      <w:pPr>
        <w:jc w:val="center"/>
        <w:rPr>
          <w:rFonts w:ascii="TH SarabunIT๙" w:hAnsi="TH SarabunIT๙" w:cs="TH SarabunIT๙"/>
          <w:b/>
          <w:bCs/>
          <w:shadow/>
          <w:sz w:val="60"/>
          <w:szCs w:val="60"/>
        </w:rPr>
      </w:pPr>
      <w:r w:rsidRPr="008B0AF0">
        <w:rPr>
          <w:rFonts w:ascii="TH SarabunIT๙" w:hAnsi="TH SarabunIT๙" w:cs="TH SarabunIT๙"/>
          <w:b/>
          <w:bCs/>
          <w:shadow/>
          <w:sz w:val="60"/>
          <w:szCs w:val="60"/>
          <w:cs/>
        </w:rPr>
        <w:t xml:space="preserve">(พ.ศ. </w:t>
      </w:r>
      <w:r w:rsidR="00E4307C" w:rsidRPr="008B0AF0">
        <w:rPr>
          <w:rFonts w:ascii="TH SarabunIT๙" w:hAnsi="TH SarabunIT๙" w:cs="TH SarabunIT๙"/>
          <w:b/>
          <w:bCs/>
          <w:shadow/>
          <w:sz w:val="60"/>
          <w:szCs w:val="60"/>
          <w:cs/>
        </w:rPr>
        <w:t>๒๕๕</w:t>
      </w:r>
      <w:r w:rsidR="008B0AF0" w:rsidRPr="008B0AF0">
        <w:rPr>
          <w:rFonts w:ascii="TH SarabunIT๙" w:hAnsi="TH SarabunIT๙" w:cs="TH SarabunIT๙"/>
          <w:b/>
          <w:bCs/>
          <w:shadow/>
          <w:sz w:val="60"/>
          <w:szCs w:val="60"/>
        </w:rPr>
        <w:t>8</w:t>
      </w:r>
      <w:r w:rsidR="002F15F3" w:rsidRPr="008B0AF0">
        <w:rPr>
          <w:rFonts w:ascii="TH SarabunIT๙" w:hAnsi="TH SarabunIT๙" w:cs="TH SarabunIT๙"/>
          <w:b/>
          <w:bCs/>
          <w:shadow/>
          <w:sz w:val="60"/>
          <w:szCs w:val="60"/>
          <w:cs/>
        </w:rPr>
        <w:t xml:space="preserve"> </w:t>
      </w:r>
      <w:r w:rsidR="002F15F3" w:rsidRPr="008B0AF0">
        <w:rPr>
          <w:rFonts w:ascii="TH SarabunIT๙" w:hAnsi="TH SarabunIT๙" w:cs="TH SarabunIT๙"/>
          <w:b/>
          <w:bCs/>
          <w:shadow/>
          <w:sz w:val="60"/>
          <w:szCs w:val="60"/>
        </w:rPr>
        <w:t>–</w:t>
      </w:r>
      <w:r w:rsidRPr="008B0AF0">
        <w:rPr>
          <w:rFonts w:ascii="TH SarabunIT๙" w:hAnsi="TH SarabunIT๙" w:cs="TH SarabunIT๙"/>
          <w:b/>
          <w:bCs/>
          <w:shadow/>
          <w:sz w:val="60"/>
          <w:szCs w:val="60"/>
          <w:cs/>
        </w:rPr>
        <w:t xml:space="preserve"> </w:t>
      </w:r>
      <w:r w:rsidR="00E4307C" w:rsidRPr="008B0AF0">
        <w:rPr>
          <w:rFonts w:ascii="TH SarabunIT๙" w:hAnsi="TH SarabunIT๙" w:cs="TH SarabunIT๙"/>
          <w:b/>
          <w:bCs/>
          <w:shadow/>
          <w:sz w:val="60"/>
          <w:szCs w:val="60"/>
          <w:cs/>
        </w:rPr>
        <w:t>๒๕</w:t>
      </w:r>
      <w:r w:rsidR="008B0AF0" w:rsidRPr="008B0AF0">
        <w:rPr>
          <w:rFonts w:ascii="TH SarabunIT๙" w:hAnsi="TH SarabunIT๙" w:cs="TH SarabunIT๙"/>
          <w:b/>
          <w:bCs/>
          <w:shadow/>
          <w:sz w:val="60"/>
          <w:szCs w:val="60"/>
        </w:rPr>
        <w:t>60</w:t>
      </w:r>
      <w:r w:rsidR="00034A5F" w:rsidRPr="008B0AF0">
        <w:rPr>
          <w:rFonts w:ascii="TH SarabunIT๙" w:hAnsi="TH SarabunIT๙" w:cs="TH SarabunIT๙"/>
          <w:b/>
          <w:bCs/>
          <w:shadow/>
          <w:sz w:val="60"/>
          <w:szCs w:val="60"/>
          <w:cs/>
        </w:rPr>
        <w:t>)</w:t>
      </w:r>
    </w:p>
    <w:p w:rsidR="002F20F0" w:rsidRPr="008B0AF0" w:rsidRDefault="002F20F0" w:rsidP="00DC492B">
      <w:pPr>
        <w:jc w:val="center"/>
        <w:rPr>
          <w:rFonts w:ascii="TH SarabunIT๙" w:hAnsi="TH SarabunIT๙" w:cs="TH SarabunIT๙"/>
          <w:b/>
          <w:bCs/>
          <w:shadow/>
          <w:sz w:val="60"/>
          <w:szCs w:val="60"/>
        </w:rPr>
      </w:pPr>
    </w:p>
    <w:p w:rsidR="00373979" w:rsidRPr="004108FC" w:rsidRDefault="005D48AB" w:rsidP="00DC492B">
      <w:pPr>
        <w:jc w:val="center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b/>
          <w:bCs/>
          <w:shadow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139065</wp:posOffset>
            </wp:positionV>
            <wp:extent cx="1707515" cy="1260475"/>
            <wp:effectExtent l="95250" t="95250" r="102235" b="92075"/>
            <wp:wrapNone/>
            <wp:docPr id="28" name="Picture 28" descr="http://www.thaitambon.com/Travels/HuaHin/ChaAmBoat-25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haitambon.com/Travels/HuaHin/ChaAmBoat-250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15" r="16846" b="16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260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F1F72">
        <w:rPr>
          <w:rFonts w:ascii="TH SarabunPSK" w:hAnsi="TH SarabunPSK" w:cs="TH SarabunPSK"/>
          <w:b/>
          <w:bCs/>
          <w:shadow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145415</wp:posOffset>
            </wp:positionV>
            <wp:extent cx="1678940" cy="1254125"/>
            <wp:effectExtent l="95250" t="95250" r="92710" b="98425"/>
            <wp:wrapNone/>
            <wp:docPr id="4" name="Picture 2" descr="E:\My Pictures\โครงการต่างๆ\ถนนลาดยาง ม.3 51\Pictu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Pictures\โครงการต่างๆ\ถนนลาดยาง ม.3 51\Picture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54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F15F3" w:rsidRPr="002F15F3" w:rsidRDefault="002F15F3" w:rsidP="002F15F3">
      <w:pPr>
        <w:jc w:val="center"/>
        <w:rPr>
          <w:rFonts w:ascii="Cordia New" w:hAnsi="Cordia New" w:cs="EucrosiaUPC"/>
          <w:b/>
          <w:bCs/>
          <w:shadow/>
          <w:sz w:val="60"/>
          <w:szCs w:val="60"/>
        </w:rPr>
      </w:pPr>
    </w:p>
    <w:p w:rsidR="002F15F3" w:rsidRPr="00BF4742" w:rsidRDefault="002F15F3" w:rsidP="005D48AB">
      <w:pPr>
        <w:rPr>
          <w:rFonts w:ascii="Cordia New" w:hAnsi="Cordia New" w:cs="EucrosiaUPC"/>
          <w:b/>
          <w:bCs/>
          <w:shadow/>
          <w:sz w:val="60"/>
          <w:szCs w:val="60"/>
        </w:rPr>
      </w:pPr>
    </w:p>
    <w:p w:rsidR="002F15F3" w:rsidRPr="002F15F3" w:rsidRDefault="002F15F3" w:rsidP="002F15F3">
      <w:pPr>
        <w:jc w:val="center"/>
        <w:rPr>
          <w:rFonts w:ascii="Cordia New" w:hAnsi="Cordia New" w:cs="EucrosiaUPC"/>
          <w:b/>
          <w:bCs/>
          <w:shadow/>
          <w:sz w:val="60"/>
          <w:szCs w:val="60"/>
        </w:rPr>
      </w:pPr>
    </w:p>
    <w:p w:rsidR="00CF0C08" w:rsidRDefault="00534136" w:rsidP="00CF0C08">
      <w:pPr>
        <w:rPr>
          <w:rFonts w:ascii="Cordia New" w:hAnsi="Cordia New" w:cs="EucrosiaUPC"/>
          <w:b/>
          <w:bCs/>
          <w:shadow/>
          <w:sz w:val="60"/>
          <w:szCs w:val="60"/>
        </w:rPr>
      </w:pPr>
      <w:r>
        <w:rPr>
          <w:rFonts w:ascii="Cordia New" w:hAnsi="Cordia New" w:cs="EucrosiaUPC" w:hint="cs"/>
          <w:b/>
          <w:bCs/>
          <w:shadow/>
          <w:noProof/>
          <w:sz w:val="60"/>
          <w:szCs w:val="6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166370</wp:posOffset>
            </wp:positionV>
            <wp:extent cx="1647825" cy="1260475"/>
            <wp:effectExtent l="95250" t="95250" r="104775" b="92075"/>
            <wp:wrapNone/>
            <wp:docPr id="1" name="Picture 1" descr="C:\Documents and Settings\User\Desktop\ถ่ำเพชรบรรพต\IMG_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ถ่ำเพชรบรรพต\IMG_1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69" r="4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60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F1F72">
        <w:rPr>
          <w:rFonts w:ascii="Cordia New" w:hAnsi="Cordia New" w:cs="EucrosiaUPC" w:hint="cs"/>
          <w:b/>
          <w:bCs/>
          <w:shadow/>
          <w:noProof/>
          <w:sz w:val="60"/>
          <w:szCs w:val="6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60325</wp:posOffset>
            </wp:positionV>
            <wp:extent cx="2063750" cy="1549400"/>
            <wp:effectExtent l="190500" t="209550" r="184150" b="165100"/>
            <wp:wrapNone/>
            <wp:docPr id="17" name="Picture 17" descr="DSC00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00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5494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F20F0">
        <w:rPr>
          <w:rFonts w:ascii="Cordia New" w:hAnsi="Cordia New" w:cs="EucrosiaUPC" w:hint="cs"/>
          <w:b/>
          <w:bCs/>
          <w:shadow/>
          <w:noProof/>
          <w:sz w:val="60"/>
          <w:szCs w:val="6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163830</wp:posOffset>
            </wp:positionV>
            <wp:extent cx="1587500" cy="1259840"/>
            <wp:effectExtent l="95250" t="95250" r="107950" b="92710"/>
            <wp:wrapNone/>
            <wp:docPr id="2" name="Picture 2" descr="D:\backup 07-2556\My Documents\ภาพวัดในเขา\IMG_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 07-2556\My Documents\ภาพวัดในเขา\IMG_10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972" r="6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59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F0C08" w:rsidRDefault="00534136" w:rsidP="00534136">
      <w:pPr>
        <w:tabs>
          <w:tab w:val="left" w:pos="1950"/>
        </w:tabs>
        <w:rPr>
          <w:rFonts w:ascii="Cordia New" w:hAnsi="Cordia New" w:cs="EucrosiaUPC"/>
          <w:b/>
          <w:bCs/>
          <w:shadow/>
          <w:sz w:val="60"/>
          <w:szCs w:val="60"/>
        </w:rPr>
      </w:pPr>
      <w:r>
        <w:rPr>
          <w:rFonts w:ascii="Cordia New" w:hAnsi="Cordia New" w:cs="EucrosiaUPC"/>
          <w:b/>
          <w:bCs/>
          <w:shadow/>
          <w:sz w:val="60"/>
          <w:szCs w:val="60"/>
        </w:rPr>
        <w:tab/>
      </w:r>
    </w:p>
    <w:p w:rsidR="00CF0C08" w:rsidRPr="00CF0C08" w:rsidRDefault="00CF0C08" w:rsidP="002F15F3">
      <w:pPr>
        <w:jc w:val="center"/>
        <w:rPr>
          <w:rFonts w:ascii="Cordia New" w:hAnsi="Cordia New" w:cs="EucrosiaUPC"/>
          <w:b/>
          <w:bCs/>
          <w:shadow/>
          <w:sz w:val="10"/>
          <w:szCs w:val="10"/>
        </w:rPr>
      </w:pPr>
    </w:p>
    <w:p w:rsidR="00BF4742" w:rsidRDefault="00BF4742" w:rsidP="002F15F3">
      <w:pPr>
        <w:jc w:val="center"/>
        <w:rPr>
          <w:rFonts w:ascii="Cordia New" w:hAnsi="Cordia New" w:cs="EucrosiaUPC"/>
          <w:b/>
          <w:bCs/>
          <w:shadow/>
          <w:sz w:val="60"/>
          <w:szCs w:val="60"/>
        </w:rPr>
      </w:pPr>
    </w:p>
    <w:p w:rsidR="00BF4742" w:rsidRDefault="00CB34DF" w:rsidP="002F15F3">
      <w:pPr>
        <w:jc w:val="center"/>
        <w:rPr>
          <w:rFonts w:ascii="Cordia New" w:hAnsi="Cordia New" w:cs="EucrosiaUPC"/>
          <w:b/>
          <w:bCs/>
          <w:shadow/>
          <w:sz w:val="60"/>
          <w:szCs w:val="60"/>
        </w:rPr>
      </w:pPr>
      <w:r>
        <w:rPr>
          <w:rFonts w:ascii="Cordia New" w:hAnsi="Cordia New" w:cs="EucrosiaUPC"/>
          <w:b/>
          <w:bCs/>
          <w:shadow/>
          <w:noProof/>
          <w:sz w:val="60"/>
          <w:szCs w:val="6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3565023</wp:posOffset>
            </wp:positionH>
            <wp:positionV relativeFrom="paragraph">
              <wp:posOffset>382466</wp:posOffset>
            </wp:positionV>
            <wp:extent cx="1675765" cy="1256823"/>
            <wp:effectExtent l="95250" t="95250" r="95885" b="95727"/>
            <wp:wrapNone/>
            <wp:docPr id="25" name="Picture 25" descr="http://www.nongtatam.go.th/album/picture/b_0020311_15501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ongtatam.go.th/album/picture/b_0020311_15501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2568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F20F0">
        <w:rPr>
          <w:rFonts w:ascii="Cordia New" w:hAnsi="Cordia New" w:cs="EucrosiaUPC"/>
          <w:b/>
          <w:bCs/>
          <w:shadow/>
          <w:noProof/>
          <w:sz w:val="60"/>
          <w:szCs w:val="6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381000</wp:posOffset>
            </wp:positionV>
            <wp:extent cx="1791970" cy="1260475"/>
            <wp:effectExtent l="95250" t="95250" r="74930" b="92075"/>
            <wp:wrapNone/>
            <wp:docPr id="10" name="Picture 7" descr="https://encrypted-tbn1.gstatic.com/images?q=tbn:ANd9GcTKt8Mihd4b1Eykws7gFncX8XB6kAgCURoegwRN-ENFrDiSZw8n2DOaTO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Kt8Mihd4b1Eykws7gFncX8XB6kAgCURoegwRN-ENFrDiSZw8n2DOaTO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260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108FC" w:rsidRDefault="004108FC" w:rsidP="002F15F3">
      <w:pPr>
        <w:jc w:val="center"/>
        <w:rPr>
          <w:rFonts w:ascii="Cordia New" w:hAnsi="Cordia New" w:cs="EucrosiaUPC"/>
          <w:b/>
          <w:bCs/>
          <w:shadow/>
          <w:sz w:val="20"/>
          <w:szCs w:val="20"/>
        </w:rPr>
      </w:pPr>
    </w:p>
    <w:p w:rsidR="004108FC" w:rsidRPr="00BF4742" w:rsidRDefault="004108FC" w:rsidP="00035AB3">
      <w:pPr>
        <w:rPr>
          <w:rFonts w:ascii="Cordia New" w:hAnsi="Cordia New" w:cs="EucrosiaUPC"/>
          <w:b/>
          <w:bCs/>
          <w:shadow/>
          <w:sz w:val="20"/>
          <w:szCs w:val="20"/>
        </w:rPr>
      </w:pPr>
    </w:p>
    <w:p w:rsidR="002F20F0" w:rsidRDefault="002F20F0" w:rsidP="00E4307C">
      <w:pPr>
        <w:jc w:val="right"/>
        <w:rPr>
          <w:rFonts w:ascii="TH SarabunPSK" w:hAnsi="TH SarabunPSK" w:cs="TH SarabunPSK"/>
          <w:b/>
          <w:bCs/>
          <w:shadow/>
          <w:sz w:val="50"/>
          <w:szCs w:val="50"/>
        </w:rPr>
      </w:pPr>
    </w:p>
    <w:p w:rsidR="002F20F0" w:rsidRDefault="002F20F0" w:rsidP="00E4307C">
      <w:pPr>
        <w:jc w:val="right"/>
        <w:rPr>
          <w:rFonts w:ascii="TH SarabunPSK" w:hAnsi="TH SarabunPSK" w:cs="TH SarabunPSK"/>
          <w:b/>
          <w:bCs/>
          <w:shadow/>
          <w:sz w:val="50"/>
          <w:szCs w:val="50"/>
        </w:rPr>
      </w:pPr>
    </w:p>
    <w:p w:rsidR="002F20F0" w:rsidRDefault="002F20F0" w:rsidP="00E4307C">
      <w:pPr>
        <w:jc w:val="right"/>
        <w:rPr>
          <w:rFonts w:ascii="TH SarabunPSK" w:hAnsi="TH SarabunPSK" w:cs="TH SarabunPSK"/>
          <w:b/>
          <w:bCs/>
          <w:shadow/>
          <w:sz w:val="50"/>
          <w:szCs w:val="50"/>
        </w:rPr>
      </w:pPr>
    </w:p>
    <w:p w:rsidR="002F20F0" w:rsidRDefault="002F20F0" w:rsidP="00E4307C">
      <w:pPr>
        <w:jc w:val="right"/>
        <w:rPr>
          <w:rFonts w:ascii="TH SarabunPSK" w:hAnsi="TH SarabunPSK" w:cs="TH SarabunPSK"/>
          <w:b/>
          <w:bCs/>
          <w:shadow/>
          <w:sz w:val="50"/>
          <w:szCs w:val="50"/>
        </w:rPr>
      </w:pPr>
    </w:p>
    <w:p w:rsidR="002F20F0" w:rsidRDefault="002F20F0" w:rsidP="00E4307C">
      <w:pPr>
        <w:jc w:val="right"/>
        <w:rPr>
          <w:rFonts w:ascii="TH SarabunPSK" w:hAnsi="TH SarabunPSK" w:cs="TH SarabunPSK"/>
          <w:b/>
          <w:bCs/>
          <w:shadow/>
          <w:sz w:val="50"/>
          <w:szCs w:val="50"/>
        </w:rPr>
      </w:pPr>
    </w:p>
    <w:p w:rsidR="002F15F3" w:rsidRPr="00E4307C" w:rsidRDefault="002F15F3" w:rsidP="00E4307C">
      <w:pPr>
        <w:jc w:val="right"/>
        <w:rPr>
          <w:rFonts w:ascii="TH SarabunPSK" w:hAnsi="TH SarabunPSK" w:cs="TH SarabunPSK"/>
          <w:b/>
          <w:bCs/>
          <w:shadow/>
          <w:sz w:val="50"/>
          <w:szCs w:val="50"/>
        </w:rPr>
      </w:pPr>
      <w:r w:rsidRPr="00E4307C">
        <w:rPr>
          <w:rFonts w:ascii="TH SarabunPSK" w:hAnsi="TH SarabunPSK" w:cs="TH SarabunPSK"/>
          <w:b/>
          <w:bCs/>
          <w:shadow/>
          <w:sz w:val="50"/>
          <w:szCs w:val="50"/>
          <w:cs/>
        </w:rPr>
        <w:t xml:space="preserve">งานวิเคราะห์นโยบายและแผน  </w:t>
      </w:r>
    </w:p>
    <w:p w:rsidR="002F15F3" w:rsidRPr="00E4307C" w:rsidRDefault="002F15F3" w:rsidP="00E4307C">
      <w:pPr>
        <w:jc w:val="right"/>
        <w:rPr>
          <w:rFonts w:ascii="TH SarabunPSK" w:hAnsi="TH SarabunPSK" w:cs="TH SarabunPSK"/>
          <w:b/>
          <w:bCs/>
          <w:shadow/>
          <w:sz w:val="50"/>
          <w:szCs w:val="50"/>
        </w:rPr>
      </w:pPr>
      <w:r w:rsidRPr="00E4307C">
        <w:rPr>
          <w:rFonts w:ascii="TH SarabunPSK" w:hAnsi="TH SarabunPSK" w:cs="TH SarabunPSK"/>
          <w:b/>
          <w:bCs/>
          <w:shadow/>
          <w:sz w:val="50"/>
          <w:szCs w:val="50"/>
          <w:cs/>
        </w:rPr>
        <w:t>องค์การบริหารส่วนตำบลบางมะพร้าว</w:t>
      </w:r>
    </w:p>
    <w:p w:rsidR="00821C80" w:rsidRPr="005D48AB" w:rsidRDefault="002F15F3" w:rsidP="005D48AB">
      <w:pPr>
        <w:jc w:val="right"/>
        <w:rPr>
          <w:rFonts w:ascii="TH SarabunPSK" w:hAnsi="TH SarabunPSK" w:cs="TH SarabunPSK"/>
          <w:b/>
          <w:bCs/>
          <w:shadow/>
          <w:sz w:val="50"/>
          <w:szCs w:val="50"/>
        </w:rPr>
      </w:pPr>
      <w:r w:rsidRPr="00E4307C">
        <w:rPr>
          <w:rFonts w:ascii="TH SarabunPSK" w:hAnsi="TH SarabunPSK" w:cs="TH SarabunPSK"/>
          <w:b/>
          <w:bCs/>
          <w:shadow/>
          <w:sz w:val="50"/>
          <w:szCs w:val="50"/>
          <w:cs/>
        </w:rPr>
        <w:t>อำเภอหลังสวน</w:t>
      </w:r>
      <w:r w:rsidR="00E4307C">
        <w:rPr>
          <w:rFonts w:ascii="TH SarabunPSK" w:hAnsi="TH SarabunPSK" w:cs="TH SarabunPSK" w:hint="cs"/>
          <w:b/>
          <w:bCs/>
          <w:shadow/>
          <w:sz w:val="50"/>
          <w:szCs w:val="50"/>
          <w:cs/>
        </w:rPr>
        <w:t xml:space="preserve"> </w:t>
      </w:r>
      <w:r w:rsidRPr="00E4307C">
        <w:rPr>
          <w:rFonts w:ascii="TH SarabunPSK" w:hAnsi="TH SarabunPSK" w:cs="TH SarabunPSK"/>
          <w:b/>
          <w:bCs/>
          <w:shadow/>
          <w:sz w:val="50"/>
          <w:szCs w:val="50"/>
          <w:cs/>
        </w:rPr>
        <w:t xml:space="preserve"> จังหวัดชุมพร</w:t>
      </w:r>
    </w:p>
    <w:sectPr w:rsidR="00821C80" w:rsidRPr="005D48AB" w:rsidSect="002F15F3">
      <w:pgSz w:w="11907" w:h="16840" w:code="9"/>
      <w:pgMar w:top="96" w:right="1134" w:bottom="731" w:left="1134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60"/>
  <w:drawingGridVerticalSpacing w:val="435"/>
  <w:displayHorizontalDrawingGridEvery w:val="0"/>
  <w:characterSpacingControl w:val="doNotCompress"/>
  <w:compat>
    <w:applyBreakingRules/>
  </w:compat>
  <w:rsids>
    <w:rsidRoot w:val="002F15F3"/>
    <w:rsid w:val="00034A5F"/>
    <w:rsid w:val="00035AB3"/>
    <w:rsid w:val="0006351D"/>
    <w:rsid w:val="000718EF"/>
    <w:rsid w:val="000D1BAF"/>
    <w:rsid w:val="002A4C82"/>
    <w:rsid w:val="002E0B2A"/>
    <w:rsid w:val="002F15F3"/>
    <w:rsid w:val="002F20F0"/>
    <w:rsid w:val="003667D2"/>
    <w:rsid w:val="00373979"/>
    <w:rsid w:val="004108FC"/>
    <w:rsid w:val="00534136"/>
    <w:rsid w:val="00574532"/>
    <w:rsid w:val="0059608D"/>
    <w:rsid w:val="005D48AB"/>
    <w:rsid w:val="00610DDF"/>
    <w:rsid w:val="00786F4D"/>
    <w:rsid w:val="00821C80"/>
    <w:rsid w:val="008352D5"/>
    <w:rsid w:val="008967A8"/>
    <w:rsid w:val="008B0AF0"/>
    <w:rsid w:val="00965810"/>
    <w:rsid w:val="00997A99"/>
    <w:rsid w:val="009B3220"/>
    <w:rsid w:val="00B0377F"/>
    <w:rsid w:val="00B636BA"/>
    <w:rsid w:val="00BC61CC"/>
    <w:rsid w:val="00BF1F72"/>
    <w:rsid w:val="00BF4742"/>
    <w:rsid w:val="00C4384F"/>
    <w:rsid w:val="00CB34DF"/>
    <w:rsid w:val="00CF0C08"/>
    <w:rsid w:val="00D473DD"/>
    <w:rsid w:val="00DC492B"/>
    <w:rsid w:val="00DF28C6"/>
    <w:rsid w:val="00DF3249"/>
    <w:rsid w:val="00E41264"/>
    <w:rsid w:val="00E4307C"/>
    <w:rsid w:val="00EC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26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B0AF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B0AF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ogle.co.th/url?url=http://www.prachachat.net/news_detail.php?newsid=1361449233&amp;rct=j&amp;frm=1&amp;q=&amp;esrc=s&amp;sa=U&amp;ei=NRaYU5jUDce9ugTLtYLgBg&amp;ved=0CDUQ9QEwEA&amp;usg=AFQjCNHvUO0PWAbqu4vnso5qjyLOe1k-y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nongtatam.go.th/album/picture/b_0020311_15501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7E7631-7988-4597-91FD-4228D171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ร่าง</vt:lpstr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subject/>
  <dc:creator>mammos</dc:creator>
  <cp:keywords/>
  <dc:description/>
  <cp:lastModifiedBy>User</cp:lastModifiedBy>
  <cp:revision>11</cp:revision>
  <cp:lastPrinted>2014-06-27T22:03:00Z</cp:lastPrinted>
  <dcterms:created xsi:type="dcterms:W3CDTF">2014-06-11T07:56:00Z</dcterms:created>
  <dcterms:modified xsi:type="dcterms:W3CDTF">2014-07-01T02:17:00Z</dcterms:modified>
</cp:coreProperties>
</file>